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60E2A" w14:textId="77777777" w:rsidR="00FD0F09" w:rsidRDefault="00D50510" w:rsidP="003213D1">
      <w:pPr>
        <w:keepNext/>
        <w:suppressAutoHyphens/>
        <w:spacing w:after="0" w:line="240" w:lineRule="auto"/>
        <w:jc w:val="center"/>
        <w:outlineLvl w:val="0"/>
        <w:rPr>
          <w:rFonts w:ascii="Times New Roman" w:eastAsia="font291" w:hAnsi="Times New Roman" w:cs="Times New Roman"/>
          <w:bCs/>
          <w:kern w:val="24"/>
          <w:sz w:val="24"/>
          <w:szCs w:val="24"/>
          <w:lang w:eastAsia="it-IT" w:bidi="it-IT"/>
        </w:rPr>
      </w:pPr>
      <w:r>
        <w:rPr>
          <w:noProof/>
          <w:lang w:eastAsia="it-IT"/>
        </w:rPr>
        <w:drawing>
          <wp:inline distT="0" distB="0" distL="0" distR="0" wp14:anchorId="06FD6624" wp14:editId="424439D0">
            <wp:extent cx="1851239" cy="131797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84291" cy="1341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A15EF" w14:textId="77777777" w:rsidR="00D50510" w:rsidRPr="003213D1" w:rsidRDefault="00D50510" w:rsidP="003213D1">
      <w:pPr>
        <w:keepNext/>
        <w:suppressAutoHyphens/>
        <w:spacing w:after="0" w:line="240" w:lineRule="auto"/>
        <w:jc w:val="center"/>
        <w:outlineLvl w:val="0"/>
        <w:rPr>
          <w:rFonts w:ascii="Times New Roman" w:eastAsia="font291" w:hAnsi="Times New Roman" w:cs="Times New Roman"/>
          <w:bCs/>
          <w:kern w:val="24"/>
          <w:sz w:val="24"/>
          <w:szCs w:val="24"/>
          <w:lang w:eastAsia="it-IT" w:bidi="it-IT"/>
        </w:rPr>
      </w:pPr>
    </w:p>
    <w:p w14:paraId="06583FE7" w14:textId="77777777" w:rsidR="00FD0F09" w:rsidRPr="008F421D" w:rsidRDefault="00FD0F09" w:rsidP="00FD0F0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kern w:val="1"/>
          <w:sz w:val="24"/>
          <w:szCs w:val="24"/>
          <w:u w:val="single"/>
          <w:lang w:eastAsia="it-IT" w:bidi="it-IT"/>
        </w:rPr>
      </w:pPr>
      <w:r w:rsidRPr="008F421D">
        <w:rPr>
          <w:rFonts w:ascii="Times New Roman" w:eastAsia="Calibri" w:hAnsi="Times New Roman" w:cs="Times New Roman"/>
          <w:b/>
          <w:kern w:val="1"/>
          <w:sz w:val="24"/>
          <w:szCs w:val="24"/>
          <w:lang w:eastAsia="it-IT" w:bidi="it-IT"/>
        </w:rPr>
        <w:t>DOCUMENTO UNICO DEI REQUISITI</w:t>
      </w:r>
    </w:p>
    <w:p w14:paraId="02983EBD" w14:textId="77777777" w:rsidR="00FD0F09" w:rsidRPr="008F421D" w:rsidRDefault="00FD0F09" w:rsidP="00FD0F09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</w:p>
    <w:p w14:paraId="25AB8685" w14:textId="77777777" w:rsidR="00FD0F09" w:rsidRPr="008F421D" w:rsidRDefault="00FD0F09" w:rsidP="003213D1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b/>
          <w:w w:val="0"/>
          <w:kern w:val="1"/>
          <w:sz w:val="24"/>
          <w:szCs w:val="24"/>
          <w:lang w:eastAsia="it-IT" w:bidi="it-IT"/>
        </w:rPr>
        <w:t>Tutte le informazioni richieste devono essere inserite dall'operatore economico, salvo dove espressamente indicato</w:t>
      </w:r>
    </w:p>
    <w:p w14:paraId="40545617" w14:textId="77777777" w:rsidR="00FD0F09" w:rsidRPr="008F421D" w:rsidRDefault="00FD0F09" w:rsidP="00FD0F09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</w:p>
    <w:p w14:paraId="7E777C8E" w14:textId="77777777" w:rsidR="00FD0F09" w:rsidRPr="008F421D" w:rsidRDefault="00FD0F09" w:rsidP="00FD0F09">
      <w:pPr>
        <w:keepNext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kern w:val="24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b/>
          <w:kern w:val="24"/>
          <w:sz w:val="24"/>
          <w:szCs w:val="24"/>
          <w:lang w:eastAsia="it-IT" w:bidi="it-IT"/>
        </w:rPr>
        <w:t>PARTE I</w:t>
      </w:r>
    </w:p>
    <w:p w14:paraId="48F2495F" w14:textId="77777777" w:rsidR="00A7760E" w:rsidRPr="008F421D" w:rsidRDefault="00A7760E" w:rsidP="00A7760E">
      <w:pPr>
        <w:keepNext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kern w:val="24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b/>
          <w:kern w:val="24"/>
          <w:sz w:val="24"/>
          <w:szCs w:val="24"/>
          <w:lang w:eastAsia="it-IT" w:bidi="it-IT"/>
        </w:rPr>
        <w:t>INFO</w:t>
      </w:r>
      <w:r>
        <w:rPr>
          <w:rFonts w:ascii="Times New Roman" w:eastAsia="Calibri" w:hAnsi="Times New Roman" w:cs="Times New Roman"/>
          <w:b/>
          <w:kern w:val="24"/>
          <w:sz w:val="24"/>
          <w:szCs w:val="24"/>
          <w:lang w:eastAsia="it-IT" w:bidi="it-IT"/>
        </w:rPr>
        <w:t>RMAZIONI SU PROCEDURA DI SPONSORIZZAZIONE E SPONSEE</w:t>
      </w:r>
    </w:p>
    <w:p w14:paraId="11F5B009" w14:textId="77777777" w:rsidR="00FD0F09" w:rsidRPr="008F421D" w:rsidRDefault="00FD0F09" w:rsidP="00A7760E">
      <w:pPr>
        <w:keepNext/>
        <w:suppressAutoHyphens/>
        <w:spacing w:after="0" w:line="240" w:lineRule="auto"/>
        <w:rPr>
          <w:rFonts w:ascii="Times New Roman" w:eastAsia="Calibri" w:hAnsi="Times New Roman" w:cs="Times New Roman"/>
          <w:b/>
          <w:kern w:val="24"/>
          <w:sz w:val="24"/>
          <w:szCs w:val="24"/>
          <w:lang w:eastAsia="it-IT" w:bidi="it-IT"/>
        </w:rPr>
      </w:pPr>
    </w:p>
    <w:tbl>
      <w:tblPr>
        <w:tblW w:w="10207" w:type="dxa"/>
        <w:tblInd w:w="-49" w:type="dxa"/>
        <w:tblLayout w:type="fixed"/>
        <w:tblCellMar>
          <w:left w:w="93" w:type="dxa"/>
        </w:tblCellMar>
        <w:tblLook w:val="0000" w:firstRow="0" w:lastRow="0" w:firstColumn="0" w:lastColumn="0" w:noHBand="0" w:noVBand="0"/>
      </w:tblPr>
      <w:tblGrid>
        <w:gridCol w:w="4111"/>
        <w:gridCol w:w="6096"/>
      </w:tblGrid>
      <w:tr w:rsidR="00FD0F09" w:rsidRPr="008F421D" w14:paraId="62CC0C52" w14:textId="77777777" w:rsidTr="00DB53C1">
        <w:trPr>
          <w:trHeight w:val="349"/>
        </w:trPr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96EF9AD" w14:textId="77777777" w:rsidR="00FD0F09" w:rsidRPr="008F421D" w:rsidRDefault="00FD0F09" w:rsidP="00DB53C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  <w:lang w:eastAsia="it-IT" w:bidi="it-IT"/>
              </w:rPr>
              <w:t xml:space="preserve">Identità del Committente 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16D225C" w14:textId="77777777" w:rsidR="00FD0F09" w:rsidRPr="008F421D" w:rsidRDefault="00FD0F09" w:rsidP="00DB53C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  <w:lang w:eastAsia="it-IT" w:bidi="it-IT"/>
              </w:rPr>
              <w:t>Risposta:</w:t>
            </w:r>
          </w:p>
        </w:tc>
      </w:tr>
      <w:tr w:rsidR="00FD0F09" w:rsidRPr="008F421D" w14:paraId="1B297EAB" w14:textId="77777777" w:rsidTr="00DB53C1">
        <w:trPr>
          <w:trHeight w:val="626"/>
        </w:trPr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9018B04" w14:textId="77777777" w:rsidR="00FD0F09" w:rsidRPr="008F421D" w:rsidRDefault="00FD0F09" w:rsidP="00DB53C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 xml:space="preserve">Nome: 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B3F0180" w14:textId="77777777" w:rsidR="00FD0F09" w:rsidRPr="008310DC" w:rsidRDefault="00FD0F09" w:rsidP="00D5051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 xml:space="preserve"> </w:t>
            </w:r>
            <w:r w:rsidR="003213D1">
              <w:rPr>
                <w:rFonts w:ascii="Times New Roman" w:eastAsia="Calibri" w:hAnsi="Times New Roman" w:cs="Times New Roman"/>
                <w:b/>
                <w:i/>
                <w:kern w:val="1"/>
                <w:sz w:val="24"/>
                <w:szCs w:val="24"/>
                <w:lang w:eastAsia="it-IT" w:bidi="it-IT"/>
              </w:rPr>
              <w:t xml:space="preserve">Ambasciata d’Italia </w:t>
            </w:r>
            <w:r w:rsidR="00D50510">
              <w:rPr>
                <w:rFonts w:ascii="Times New Roman" w:eastAsia="Calibri" w:hAnsi="Times New Roman" w:cs="Times New Roman"/>
                <w:b/>
                <w:i/>
                <w:kern w:val="1"/>
                <w:sz w:val="24"/>
                <w:szCs w:val="24"/>
                <w:lang w:eastAsia="it-IT" w:bidi="it-IT"/>
              </w:rPr>
              <w:t>in Bratislava</w:t>
            </w:r>
          </w:p>
        </w:tc>
      </w:tr>
      <w:tr w:rsidR="00FD0F09" w:rsidRPr="008F421D" w14:paraId="2A9F12D6" w14:textId="77777777" w:rsidTr="00DB53C1">
        <w:trPr>
          <w:trHeight w:val="564"/>
        </w:trPr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1ED2091" w14:textId="77777777" w:rsidR="00FD0F09" w:rsidRPr="006D1C28" w:rsidRDefault="00FD0F09" w:rsidP="00DB53C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1"/>
                <w:sz w:val="24"/>
                <w:szCs w:val="24"/>
                <w:lang w:eastAsia="it-IT" w:bidi="it-IT"/>
              </w:rPr>
            </w:pPr>
            <w:r w:rsidRPr="006D1C28">
              <w:rPr>
                <w:rFonts w:ascii="Times New Roman" w:eastAsia="Calibri" w:hAnsi="Times New Roman" w:cs="Times New Roman"/>
                <w:b/>
                <w:i/>
                <w:kern w:val="1"/>
                <w:sz w:val="24"/>
                <w:szCs w:val="24"/>
                <w:lang w:eastAsia="it-IT" w:bidi="it-IT"/>
              </w:rPr>
              <w:t>Titolo o breve descrizione dell'appalto: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107283B" w14:textId="1A79C5ED" w:rsidR="00FD0F09" w:rsidRPr="006D1C28" w:rsidRDefault="006D1C28" w:rsidP="00AF2B6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1"/>
                <w:sz w:val="24"/>
                <w:szCs w:val="24"/>
                <w:lang w:eastAsia="it-IT" w:bidi="it-IT"/>
              </w:rPr>
            </w:pPr>
            <w:r w:rsidRPr="00550B4D">
              <w:rPr>
                <w:rFonts w:ascii="Times New Roman" w:eastAsia="Calibri" w:hAnsi="Times New Roman" w:cs="Times New Roman"/>
                <w:b/>
                <w:i/>
                <w:kern w:val="1"/>
                <w:sz w:val="24"/>
                <w:szCs w:val="24"/>
                <w:lang w:eastAsia="it-IT" w:bidi="it-IT"/>
              </w:rPr>
              <w:t xml:space="preserve">Sponsorizzazione </w:t>
            </w:r>
            <w:r w:rsidR="00FA7F12">
              <w:rPr>
                <w:rFonts w:ascii="Times New Roman" w:eastAsia="Calibri" w:hAnsi="Times New Roman" w:cs="Times New Roman"/>
                <w:b/>
                <w:i/>
                <w:kern w:val="1"/>
                <w:sz w:val="24"/>
                <w:szCs w:val="24"/>
                <w:lang w:eastAsia="it-IT" w:bidi="it-IT"/>
              </w:rPr>
              <w:t xml:space="preserve">per la realizzazione </w:t>
            </w:r>
            <w:r w:rsidR="009340A7" w:rsidRPr="009340A7">
              <w:rPr>
                <w:rFonts w:ascii="Times New Roman" w:eastAsia="Calibri" w:hAnsi="Times New Roman" w:cs="Times New Roman"/>
                <w:b/>
                <w:i/>
                <w:kern w:val="1"/>
                <w:sz w:val="24"/>
                <w:szCs w:val="24"/>
                <w:lang w:eastAsia="it-IT" w:bidi="it-IT"/>
              </w:rPr>
              <w:t>di iniziative di promozione culturale, integrata e per la valorizzazione delle eccellenze italiane</w:t>
            </w:r>
          </w:p>
        </w:tc>
      </w:tr>
      <w:tr w:rsidR="00FD0F09" w:rsidRPr="008F421D" w14:paraId="70CD51F2" w14:textId="77777777" w:rsidTr="003213D1">
        <w:trPr>
          <w:trHeight w:val="148"/>
        </w:trPr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3A26672" w14:textId="77777777" w:rsidR="00FD0F09" w:rsidRPr="008F421D" w:rsidRDefault="00FD0F09" w:rsidP="00DB53C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CIG</w:t>
            </w:r>
            <w:r w:rsidR="00D50510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: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84100EC" w14:textId="7D537F01" w:rsidR="00FD0F09" w:rsidRPr="008310DC" w:rsidRDefault="009340A7" w:rsidP="00DB53C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–</w:t>
            </w:r>
          </w:p>
        </w:tc>
      </w:tr>
    </w:tbl>
    <w:p w14:paraId="0FCDA6A1" w14:textId="77777777" w:rsidR="00FD0F09" w:rsidRPr="008F421D" w:rsidRDefault="00FD0F09" w:rsidP="00FD0F09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</w:p>
    <w:p w14:paraId="5F7E2FC0" w14:textId="77777777" w:rsidR="00FD0F09" w:rsidRPr="008F421D" w:rsidRDefault="00FD0F09" w:rsidP="00FD0F09">
      <w:pPr>
        <w:keepNext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kern w:val="1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b/>
          <w:kern w:val="1"/>
          <w:sz w:val="24"/>
          <w:szCs w:val="24"/>
          <w:lang w:eastAsia="it-IT" w:bidi="it-IT"/>
        </w:rPr>
        <w:t>PARTE II: INFORMAZIONI SULL'OPERATORE ECONOMICO</w:t>
      </w:r>
    </w:p>
    <w:p w14:paraId="06FABA9C" w14:textId="77777777" w:rsidR="00FD0F09" w:rsidRPr="008F421D" w:rsidRDefault="00FD0F09" w:rsidP="00FD0F09">
      <w:pPr>
        <w:keepNext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kern w:val="1"/>
          <w:sz w:val="24"/>
          <w:szCs w:val="24"/>
          <w:lang w:eastAsia="it-IT" w:bidi="it-IT"/>
        </w:rPr>
      </w:pPr>
    </w:p>
    <w:tbl>
      <w:tblPr>
        <w:tblW w:w="10207" w:type="dxa"/>
        <w:tblInd w:w="-49" w:type="dxa"/>
        <w:tblCellMar>
          <w:left w:w="93" w:type="dxa"/>
        </w:tblCellMar>
        <w:tblLook w:val="0000" w:firstRow="0" w:lastRow="0" w:firstColumn="0" w:lastColumn="0" w:noHBand="0" w:noVBand="0"/>
      </w:tblPr>
      <w:tblGrid>
        <w:gridCol w:w="4111"/>
        <w:gridCol w:w="6096"/>
      </w:tblGrid>
      <w:tr w:rsidR="00FD0F09" w:rsidRPr="008F421D" w14:paraId="7BF3363E" w14:textId="77777777" w:rsidTr="00547C04"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BD5AEB0" w14:textId="77777777" w:rsidR="00FD0F09" w:rsidRPr="008F421D" w:rsidRDefault="00FD0F09" w:rsidP="00DB53C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  <w:lang w:eastAsia="it-IT" w:bidi="it-IT"/>
              </w:rPr>
              <w:t>A. Dati identificativi dell’operatore economico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F9B82BC" w14:textId="77777777" w:rsidR="00FD0F09" w:rsidRPr="008F421D" w:rsidRDefault="00FD0F09" w:rsidP="00547C0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  <w:lang w:eastAsia="it-IT" w:bidi="it-IT"/>
              </w:rPr>
              <w:t>Risposta:</w:t>
            </w:r>
          </w:p>
        </w:tc>
      </w:tr>
      <w:tr w:rsidR="00FD0F09" w:rsidRPr="008F421D" w14:paraId="198E3943" w14:textId="77777777" w:rsidTr="00DB53C1"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C74E175" w14:textId="77777777" w:rsidR="00FD0F09" w:rsidRPr="008F421D" w:rsidRDefault="00FD0F09" w:rsidP="00DB53C1">
            <w:pPr>
              <w:suppressAutoHyphens/>
              <w:spacing w:after="0" w:line="240" w:lineRule="auto"/>
              <w:ind w:left="850" w:hanging="850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Denominazione: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AFA25EF" w14:textId="77777777" w:rsidR="00FD0F09" w:rsidRPr="008F421D" w:rsidRDefault="00FD0F09" w:rsidP="00DB53C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</w:p>
        </w:tc>
      </w:tr>
      <w:tr w:rsidR="00FD0F09" w:rsidRPr="008F421D" w14:paraId="13FB29CD" w14:textId="77777777" w:rsidTr="003213D1">
        <w:trPr>
          <w:trHeight w:val="602"/>
        </w:trPr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378780" w14:textId="77777777" w:rsidR="00FD0F09" w:rsidRPr="008F421D" w:rsidRDefault="00FD0F09" w:rsidP="00DB53C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Numero di identificazione nazionale, se previsto (codice fiscale, partita IVA, registrazione….)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D55E9E7" w14:textId="77777777" w:rsidR="00FD0F09" w:rsidRPr="008F421D" w:rsidRDefault="00FD0F09" w:rsidP="00DB53C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</w:p>
        </w:tc>
      </w:tr>
      <w:tr w:rsidR="00FD0F09" w:rsidRPr="008F421D" w14:paraId="1566B392" w14:textId="77777777" w:rsidTr="00DB53C1"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57F481C" w14:textId="77777777" w:rsidR="00FD0F09" w:rsidRPr="008F421D" w:rsidRDefault="00FD0F09" w:rsidP="00DB53C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 xml:space="preserve">Indirizzo postale: 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EFE1B36" w14:textId="77777777" w:rsidR="00FD0F09" w:rsidRPr="008F421D" w:rsidRDefault="00FD0F09" w:rsidP="00DB53C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</w:p>
        </w:tc>
      </w:tr>
      <w:tr w:rsidR="00FD0F09" w:rsidRPr="008F421D" w14:paraId="4615A8FA" w14:textId="77777777" w:rsidTr="003213D1">
        <w:trPr>
          <w:trHeight w:val="760"/>
        </w:trPr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003B06C" w14:textId="77777777" w:rsidR="00FD0F09" w:rsidRPr="008F421D" w:rsidRDefault="00FD0F09" w:rsidP="00DB53C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Persone di contatto:</w:t>
            </w:r>
          </w:p>
          <w:p w14:paraId="4893E48B" w14:textId="77777777" w:rsidR="00FD0F09" w:rsidRPr="008F421D" w:rsidRDefault="00FD0F09" w:rsidP="00DB53C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Telefono:</w:t>
            </w:r>
          </w:p>
          <w:p w14:paraId="6CB38302" w14:textId="77777777" w:rsidR="00FD0F09" w:rsidRPr="008F421D" w:rsidRDefault="00FD0F09" w:rsidP="00DB53C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PEC o e-mail:</w:t>
            </w:r>
          </w:p>
          <w:p w14:paraId="3DB5CDC0" w14:textId="77777777" w:rsidR="00FD0F09" w:rsidRPr="008F421D" w:rsidRDefault="00FD0F09" w:rsidP="00DB53C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(sito web) (</w:t>
            </w:r>
            <w:r w:rsidRPr="008F421D">
              <w:rPr>
                <w:rFonts w:ascii="Times New Roman" w:eastAsia="Calibri" w:hAnsi="Times New Roman" w:cs="Times New Roman"/>
                <w:i/>
                <w:kern w:val="1"/>
                <w:sz w:val="24"/>
                <w:szCs w:val="24"/>
                <w:lang w:eastAsia="it-IT" w:bidi="it-IT"/>
              </w:rPr>
              <w:t>ove esistente</w:t>
            </w: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):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2A3197E" w14:textId="77777777" w:rsidR="00FD0F09" w:rsidRPr="008F421D" w:rsidRDefault="00FD0F09" w:rsidP="00DB53C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</w:p>
        </w:tc>
      </w:tr>
    </w:tbl>
    <w:p w14:paraId="48004D1F" w14:textId="77777777" w:rsidR="00FD0F09" w:rsidRPr="008F421D" w:rsidRDefault="00FD0F09" w:rsidP="00FD0F09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</w:p>
    <w:tbl>
      <w:tblPr>
        <w:tblW w:w="10207" w:type="dxa"/>
        <w:tblInd w:w="-49" w:type="dxa"/>
        <w:tblLayout w:type="fixed"/>
        <w:tblCellMar>
          <w:left w:w="93" w:type="dxa"/>
        </w:tblCellMar>
        <w:tblLook w:val="0000" w:firstRow="0" w:lastRow="0" w:firstColumn="0" w:lastColumn="0" w:noHBand="0" w:noVBand="0"/>
      </w:tblPr>
      <w:tblGrid>
        <w:gridCol w:w="4111"/>
        <w:gridCol w:w="6096"/>
      </w:tblGrid>
      <w:tr w:rsidR="00FD0F09" w:rsidRPr="008F421D" w14:paraId="4546BC1C" w14:textId="77777777" w:rsidTr="00547C04"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E9B87FC" w14:textId="77777777" w:rsidR="00FD0F09" w:rsidRPr="008F421D" w:rsidRDefault="00FD0F09" w:rsidP="00DB53C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  <w:lang w:eastAsia="it-IT" w:bidi="it-IT"/>
              </w:rPr>
              <w:t>B. Eventuali rappresentanti dell’operatore economico: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FBCB3B3" w14:textId="77777777" w:rsidR="00FD0F09" w:rsidRPr="008F421D" w:rsidRDefault="00FD0F09" w:rsidP="00547C0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  <w:lang w:eastAsia="it-IT" w:bidi="it-IT"/>
              </w:rPr>
              <w:t>Risposta:</w:t>
            </w:r>
          </w:p>
        </w:tc>
      </w:tr>
      <w:tr w:rsidR="00FD0F09" w:rsidRPr="008F421D" w14:paraId="35480388" w14:textId="77777777" w:rsidTr="003213D1">
        <w:trPr>
          <w:trHeight w:val="362"/>
        </w:trPr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5AB4F18" w14:textId="77777777" w:rsidR="00FD0F09" w:rsidRPr="008F421D" w:rsidRDefault="00FD0F09" w:rsidP="00DB53C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Nome completo</w:t>
            </w:r>
          </w:p>
          <w:p w14:paraId="58062C26" w14:textId="77777777" w:rsidR="00FD0F09" w:rsidRPr="008F421D" w:rsidRDefault="00FD0F09" w:rsidP="00DB53C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Data e luogo di nascita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FD8A53D" w14:textId="77777777" w:rsidR="00FD0F09" w:rsidRPr="008F421D" w:rsidRDefault="00FD0F09" w:rsidP="00DB53C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</w:p>
        </w:tc>
      </w:tr>
      <w:tr w:rsidR="00FD0F09" w:rsidRPr="008F421D" w14:paraId="0641280D" w14:textId="77777777" w:rsidTr="00DB53C1"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6BC4150" w14:textId="77777777" w:rsidR="00FD0F09" w:rsidRPr="008F421D" w:rsidRDefault="00FD0F09" w:rsidP="00DB53C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Posizione/Titolo ad agire: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F2269CA" w14:textId="77777777" w:rsidR="00FD0F09" w:rsidRPr="008F421D" w:rsidRDefault="00FD0F09" w:rsidP="00DB53C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</w:p>
        </w:tc>
      </w:tr>
      <w:tr w:rsidR="00FD0F09" w:rsidRPr="008F421D" w14:paraId="01A54C7A" w14:textId="77777777" w:rsidTr="00DB53C1"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CAA4102" w14:textId="77777777" w:rsidR="00FD0F09" w:rsidRPr="008F421D" w:rsidRDefault="00FD0F09" w:rsidP="00DB53C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Indirizzo postale: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A8CABBC" w14:textId="77777777" w:rsidR="00FD0F09" w:rsidRPr="008F421D" w:rsidRDefault="00FD0F09" w:rsidP="00DB53C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</w:p>
        </w:tc>
      </w:tr>
      <w:tr w:rsidR="00FD0F09" w:rsidRPr="008F421D" w14:paraId="66C3D333" w14:textId="77777777" w:rsidTr="00DB53C1"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D739D7E" w14:textId="77777777" w:rsidR="00FD0F09" w:rsidRPr="008F421D" w:rsidRDefault="00FD0F09" w:rsidP="00DB53C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Telefono: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76DB4F5" w14:textId="77777777" w:rsidR="00FD0F09" w:rsidRPr="008F421D" w:rsidRDefault="00FD0F09" w:rsidP="00DB53C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</w:p>
        </w:tc>
      </w:tr>
      <w:tr w:rsidR="00FD0F09" w:rsidRPr="008F421D" w14:paraId="147918C8" w14:textId="77777777" w:rsidTr="00DB53C1"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18A2E36" w14:textId="77777777" w:rsidR="00FD0F09" w:rsidRPr="008F421D" w:rsidRDefault="00FD0F09" w:rsidP="00DB53C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E-mail: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D1B8990" w14:textId="77777777" w:rsidR="00FD0F09" w:rsidRPr="008F421D" w:rsidRDefault="00FD0F09" w:rsidP="00DB53C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</w:p>
        </w:tc>
      </w:tr>
      <w:tr w:rsidR="00FD0F09" w:rsidRPr="008F421D" w14:paraId="7FF0EA34" w14:textId="77777777" w:rsidTr="00DB53C1"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4B869DE" w14:textId="77777777" w:rsidR="00FD0F09" w:rsidRPr="008F421D" w:rsidRDefault="00FD0F09" w:rsidP="00DB53C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Se necessario, fornire precisazioni sulla rappresentanza (forma, portata, scopo):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1C22422" w14:textId="77777777" w:rsidR="00FD0F09" w:rsidRPr="008F421D" w:rsidRDefault="00FD0F09" w:rsidP="00DB53C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</w:p>
        </w:tc>
      </w:tr>
    </w:tbl>
    <w:p w14:paraId="6B78184B" w14:textId="77777777" w:rsidR="00FD0F09" w:rsidRPr="008F421D" w:rsidRDefault="003213D1" w:rsidP="003213D1">
      <w:pPr>
        <w:keepNext/>
        <w:pageBreakBefore/>
        <w:suppressAutoHyphens/>
        <w:spacing w:after="0" w:line="240" w:lineRule="auto"/>
        <w:ind w:left="708" w:firstLine="708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  <w:r>
        <w:rPr>
          <w:rFonts w:ascii="Times New Roman" w:eastAsia="Calibri" w:hAnsi="Times New Roman" w:cs="Times New Roman"/>
          <w:b/>
          <w:kern w:val="1"/>
          <w:sz w:val="24"/>
          <w:szCs w:val="24"/>
          <w:lang w:eastAsia="it-IT" w:bidi="it-IT"/>
        </w:rPr>
        <w:lastRenderedPageBreak/>
        <w:tab/>
      </w:r>
      <w:r>
        <w:rPr>
          <w:rFonts w:ascii="Times New Roman" w:eastAsia="Calibri" w:hAnsi="Times New Roman" w:cs="Times New Roman"/>
          <w:b/>
          <w:kern w:val="1"/>
          <w:sz w:val="24"/>
          <w:szCs w:val="24"/>
          <w:lang w:eastAsia="it-IT" w:bidi="it-IT"/>
        </w:rPr>
        <w:tab/>
      </w:r>
      <w:r w:rsidR="00FD0F09" w:rsidRPr="008F421D">
        <w:rPr>
          <w:rFonts w:ascii="Times New Roman" w:eastAsia="Calibri" w:hAnsi="Times New Roman" w:cs="Times New Roman"/>
          <w:b/>
          <w:kern w:val="1"/>
          <w:sz w:val="24"/>
          <w:szCs w:val="24"/>
          <w:lang w:eastAsia="it-IT" w:bidi="it-IT"/>
        </w:rPr>
        <w:t xml:space="preserve">PARTE III: MOTIVI DI ESCLUSIONE </w:t>
      </w:r>
    </w:p>
    <w:p w14:paraId="7948EEA0" w14:textId="77777777" w:rsidR="00FD0F09" w:rsidRPr="008F421D" w:rsidRDefault="00FD0F09" w:rsidP="00FD0F09">
      <w:pPr>
        <w:keepNext/>
        <w:suppressAutoHyphens/>
        <w:spacing w:after="0" w:line="240" w:lineRule="auto"/>
        <w:jc w:val="center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</w:p>
    <w:p w14:paraId="7DF77A37" w14:textId="77777777" w:rsidR="00FD0F09" w:rsidRPr="008F421D" w:rsidRDefault="00FD0F09" w:rsidP="00FD0F09">
      <w:pPr>
        <w:keepNext/>
        <w:suppressAutoHyphens/>
        <w:spacing w:after="0" w:line="240" w:lineRule="auto"/>
        <w:rPr>
          <w:rFonts w:ascii="Times New Roman" w:eastAsia="Calibri" w:hAnsi="Times New Roman" w:cs="Times New Roman"/>
          <w:b/>
          <w:kern w:val="24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b/>
          <w:kern w:val="24"/>
          <w:sz w:val="24"/>
          <w:szCs w:val="24"/>
          <w:lang w:eastAsia="it-IT" w:bidi="it-IT"/>
        </w:rPr>
        <w:t>A: Motivi legati a condanne penali</w:t>
      </w:r>
    </w:p>
    <w:p w14:paraId="1A188732" w14:textId="77777777" w:rsidR="00FD0F09" w:rsidRPr="008F421D" w:rsidRDefault="00FD0F09" w:rsidP="00FD0F09">
      <w:pPr>
        <w:tabs>
          <w:tab w:val="left" w:pos="10204"/>
        </w:tabs>
        <w:suppressAutoHyphens/>
        <w:spacing w:after="0" w:line="240" w:lineRule="auto"/>
        <w:ind w:right="-2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 xml:space="preserve">Sono esclusi dalla partecipazione alla selezione coloro che sono stati condannati, con sentenza penale definitiva, in Italia o nel Paese dove si svolge l’appalto, per uno o più dei seguenti motivi: (1) partecipazione a un’organizzazione criminale; (2) corruzione; (3) </w:t>
      </w:r>
      <w:r w:rsidRPr="008F421D">
        <w:rPr>
          <w:rFonts w:ascii="Times New Roman" w:eastAsia="Calibri" w:hAnsi="Times New Roman" w:cs="Times New Roman"/>
          <w:w w:val="0"/>
          <w:kern w:val="1"/>
          <w:sz w:val="24"/>
          <w:szCs w:val="24"/>
          <w:lang w:eastAsia="fr-BE" w:bidi="it-IT"/>
        </w:rPr>
        <w:t>f</w:t>
      </w: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 xml:space="preserve">rode; (4) reati terroristici o reati connessi alle attività terroristiche; (5) </w:t>
      </w:r>
      <w:r w:rsidRPr="008F421D">
        <w:rPr>
          <w:rFonts w:ascii="Times New Roman" w:eastAsia="Calibri" w:hAnsi="Times New Roman" w:cs="Times New Roman"/>
          <w:bCs/>
          <w:iCs/>
          <w:w w:val="0"/>
          <w:kern w:val="1"/>
          <w:sz w:val="24"/>
          <w:szCs w:val="24"/>
          <w:lang w:eastAsia="fr-BE" w:bidi="it-IT"/>
        </w:rPr>
        <w:t>riciclaggio di proventi</w:t>
      </w: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 xml:space="preserve"> di attività criminose o finanziamento al terrorismo</w:t>
      </w:r>
      <w:r w:rsidRPr="008F421D">
        <w:rPr>
          <w:rFonts w:ascii="Times New Roman" w:eastAsia="Calibri" w:hAnsi="Times New Roman" w:cs="Times New Roman"/>
          <w:w w:val="0"/>
          <w:kern w:val="1"/>
          <w:sz w:val="24"/>
          <w:szCs w:val="24"/>
          <w:lang w:eastAsia="fr-BE" w:bidi="it-IT"/>
        </w:rPr>
        <w:t xml:space="preserve">; (6) </w:t>
      </w: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lavoro minorile e altre forme di tratta di esseri umani; (7) ogni altro delitto da cui derivi l'incapacità di contrattare con la pubblica amministrazione. Le situazioni rilevanti per l’esclusione sono quelle previste dal diritto italiano, nonché:</w:t>
      </w:r>
    </w:p>
    <w:p w14:paraId="3A073C57" w14:textId="77777777" w:rsidR="00FD0F09" w:rsidRPr="008F421D" w:rsidRDefault="00FD0F09" w:rsidP="00FD0F09">
      <w:pPr>
        <w:pStyle w:val="Paragrafoelenco"/>
        <w:numPr>
          <w:ilvl w:val="0"/>
          <w:numId w:val="2"/>
        </w:numPr>
        <w:suppressAutoHyphens/>
        <w:spacing w:after="0" w:line="240" w:lineRule="auto"/>
        <w:ind w:right="-2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negli Stati membri dell’Unione Europea, le situazioni indicate nella normativa interna che ha recepito l’articolo 57 della direttiva 2014/24/UE;</w:t>
      </w:r>
    </w:p>
    <w:p w14:paraId="42A2B1C4" w14:textId="4E7BC579" w:rsidR="00FD0F09" w:rsidRPr="008F421D" w:rsidRDefault="00FD0F09" w:rsidP="00FD0F09">
      <w:pPr>
        <w:pStyle w:val="Paragrafoelenco"/>
        <w:numPr>
          <w:ilvl w:val="0"/>
          <w:numId w:val="2"/>
        </w:numPr>
        <w:suppressAutoHyphens/>
        <w:spacing w:after="0" w:line="240" w:lineRule="auto"/>
        <w:ind w:right="-2"/>
        <w:jc w:val="both"/>
        <w:rPr>
          <w:rFonts w:ascii="Times New Roman" w:eastAsia="Calibri" w:hAnsi="Times New Roman" w:cs="Times New Roman"/>
          <w:i/>
          <w:kern w:val="1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ne</w:t>
      </w:r>
      <w:r w:rsidR="009340A7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gl</w:t>
      </w: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i Stati non appartenenti all’Unione Europea, le situazioni equivalenti previste dalla normativa penale locale.</w:t>
      </w:r>
    </w:p>
    <w:p w14:paraId="768A9613" w14:textId="77777777" w:rsidR="00FD0F09" w:rsidRPr="008F421D" w:rsidRDefault="00FD0F09" w:rsidP="00FD0F09">
      <w:pPr>
        <w:suppressAutoHyphens/>
        <w:spacing w:after="0" w:line="240" w:lineRule="auto"/>
        <w:ind w:right="-2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 xml:space="preserve">L’operatore economico o un membro dei suoi organi di direzione o di vigilanza o chiunque abbia nell’operatore economico poteri di rappresentanza, di decisione o di controllo non sono stati condannati per uno dei motivi indicati sopra con sentenza definitiva pronunciata non più di cinque anni fa o </w:t>
      </w:r>
      <w:r w:rsidRPr="008F421D">
        <w:rPr>
          <w:rFonts w:ascii="Times New Roman" w:eastAsia="Calibri" w:hAnsi="Times New Roman" w:cs="Times New Roman"/>
          <w:kern w:val="14"/>
          <w:sz w:val="24"/>
          <w:szCs w:val="24"/>
          <w:lang w:eastAsia="it-IT" w:bidi="it-IT"/>
        </w:rPr>
        <w:t>in seguito alla quale</w:t>
      </w: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 xml:space="preserve"> sia ancora applicabile un periodo di esclusione stabilito nella sentenza.</w:t>
      </w:r>
    </w:p>
    <w:p w14:paraId="3DAC49FE" w14:textId="77777777" w:rsidR="00FD0F09" w:rsidRPr="008F421D" w:rsidRDefault="00FD0F09" w:rsidP="00FD0F09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</w:p>
    <w:p w14:paraId="159F6F1E" w14:textId="77777777" w:rsidR="00FD0F09" w:rsidRPr="008F421D" w:rsidRDefault="00FD0F09" w:rsidP="00FD0F09">
      <w:pPr>
        <w:keepNext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24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b/>
          <w:kern w:val="24"/>
          <w:sz w:val="24"/>
          <w:szCs w:val="24"/>
          <w:lang w:eastAsia="it-IT" w:bidi="it-IT"/>
        </w:rPr>
        <w:t>B: Motivi legati al pagamento di imposte o contributi previdenziali</w:t>
      </w:r>
    </w:p>
    <w:p w14:paraId="20767D36" w14:textId="77777777" w:rsidR="00FD0F09" w:rsidRPr="008F421D" w:rsidRDefault="00FD0F09" w:rsidP="00FD0F09">
      <w:pPr>
        <w:keepNext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24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b/>
          <w:kern w:val="24"/>
          <w:sz w:val="24"/>
          <w:szCs w:val="24"/>
          <w:lang w:eastAsia="it-IT" w:bidi="it-IT"/>
        </w:rPr>
        <w:t xml:space="preserve"> </w:t>
      </w: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L'operatore economico ha soddisfatto tutti gli obblighi relativi al pagamento di imposte, tasse o contributi previdenziali, nel Paese dove è stabilito, in Italia e nel Paese dove si svolge l’appalto.</w:t>
      </w:r>
    </w:p>
    <w:p w14:paraId="7CAE33A4" w14:textId="77777777" w:rsidR="00FD0F09" w:rsidRPr="008F421D" w:rsidRDefault="00FD0F09" w:rsidP="00FD0F09">
      <w:pPr>
        <w:keepNext/>
        <w:suppressAutoHyphens/>
        <w:spacing w:after="0" w:line="240" w:lineRule="auto"/>
        <w:rPr>
          <w:rFonts w:ascii="Times New Roman" w:eastAsia="Calibri" w:hAnsi="Times New Roman" w:cs="Times New Roman"/>
          <w:b/>
          <w:kern w:val="24"/>
          <w:sz w:val="24"/>
          <w:szCs w:val="24"/>
          <w:lang w:eastAsia="it-IT" w:bidi="it-IT"/>
        </w:rPr>
      </w:pPr>
    </w:p>
    <w:p w14:paraId="42000F2B" w14:textId="77777777" w:rsidR="00FD0F09" w:rsidRPr="008F421D" w:rsidRDefault="00FD0F09" w:rsidP="00FD0F09">
      <w:pPr>
        <w:keepNext/>
        <w:suppressAutoHyphens/>
        <w:spacing w:after="0" w:line="240" w:lineRule="auto"/>
        <w:rPr>
          <w:rFonts w:ascii="Times New Roman" w:eastAsia="Calibri" w:hAnsi="Times New Roman" w:cs="Times New Roman"/>
          <w:b/>
          <w:kern w:val="1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b/>
          <w:kern w:val="1"/>
          <w:sz w:val="24"/>
          <w:szCs w:val="24"/>
          <w:lang w:eastAsia="it-IT" w:bidi="it-IT"/>
        </w:rPr>
        <w:t>C: Motivi legati a insolvenza, conflitto di interessi o illeciti professionali</w:t>
      </w:r>
    </w:p>
    <w:p w14:paraId="1752B060" w14:textId="77777777" w:rsidR="00FD0F09" w:rsidRPr="008F421D" w:rsidRDefault="00FD0F09" w:rsidP="00FD0F09">
      <w:pPr>
        <w:keepNext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1) L'operatore economico non ha violato, per quanto di sua conoscenza, obblighi in materia di salute e sicurezza sul lavoro, di diritto ambientale, sociale e del lavoro.</w:t>
      </w:r>
    </w:p>
    <w:p w14:paraId="5A451EDA" w14:textId="77777777" w:rsidR="00FD0F09" w:rsidRPr="008F421D" w:rsidRDefault="00FD0F09" w:rsidP="00FD0F0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2) L'operatore economico non si trova in alcuna delle seguenti situazioni e non è sottoposto a un procedimento per l’accertamento di una delle seguenti situazioni:</w:t>
      </w:r>
    </w:p>
    <w:p w14:paraId="28BD7214" w14:textId="77777777" w:rsidR="00FD0F09" w:rsidRPr="008F421D" w:rsidRDefault="00FD0F09" w:rsidP="00FD0F0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a) fallimento, procedura di insolvenza, liquidazione, concordato preventivo con i creditori, amministrazione control</w:t>
      </w:r>
      <w:r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lata o altra situazione analoga</w:t>
      </w:r>
    </w:p>
    <w:p w14:paraId="06CE3DCA" w14:textId="77777777" w:rsidR="00FD0F09" w:rsidRPr="008F421D" w:rsidRDefault="00FD0F09" w:rsidP="00FD0F09">
      <w:pPr>
        <w:keepNext/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b) ha cessato le sue attività</w:t>
      </w:r>
    </w:p>
    <w:p w14:paraId="31251DAA" w14:textId="77777777" w:rsidR="00FD0F09" w:rsidRPr="008F421D" w:rsidRDefault="00FD0F09" w:rsidP="00FD0F09">
      <w:pPr>
        <w:keepNext/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3) L'operatore economico non si è reso colpevole di gravi illeciti professionali</w:t>
      </w:r>
    </w:p>
    <w:p w14:paraId="77EFCDD5" w14:textId="77777777" w:rsidR="00FD0F09" w:rsidRPr="008F421D" w:rsidRDefault="00FD0F09" w:rsidP="00FD0F09">
      <w:pPr>
        <w:keepNext/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4) L’operatore economico non ha sottoscritto accordi con altri operatori economici intesi a falsare la concorrenza</w:t>
      </w:r>
    </w:p>
    <w:p w14:paraId="45B864BB" w14:textId="77777777" w:rsidR="00FD0F09" w:rsidRPr="008F421D" w:rsidRDefault="00FD0F09" w:rsidP="00FD0F09">
      <w:pPr>
        <w:keepNext/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5) L'operatore economico non è a conoscenza di alcun conflitto di interessi legato alla sua partecipazione alla procedura di appalto</w:t>
      </w:r>
    </w:p>
    <w:p w14:paraId="4DFD399E" w14:textId="77777777" w:rsidR="00FD0F09" w:rsidRPr="008F421D" w:rsidRDefault="00FD0F09" w:rsidP="00FD0F09">
      <w:pPr>
        <w:keepNext/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6) L'operatore economico o un'impresa a lui collegata non hanno fornito consulenza al Committente né hanno altrimenti partecipato alla preparazione della procedura d'aggiudicazione.</w:t>
      </w:r>
    </w:p>
    <w:p w14:paraId="06983A85" w14:textId="77777777" w:rsidR="00FD0F09" w:rsidRPr="008F421D" w:rsidRDefault="00FD0F09" w:rsidP="00FD0F09">
      <w:pPr>
        <w:keepNext/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7) L'operatore economico non ha già avuto esperienza di cessazione anticipata di un precedente appalto pubblico né gli sono già stati imposti risarcimenti danni o altre sanzioni in relazione a un precedente appalto pubblico</w:t>
      </w:r>
    </w:p>
    <w:p w14:paraId="1909A4CF" w14:textId="77777777" w:rsidR="00FD0F09" w:rsidRPr="008F421D" w:rsidRDefault="00FD0F09" w:rsidP="00FD0F0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8) L'operatore economico conferma di:</w:t>
      </w:r>
    </w:p>
    <w:p w14:paraId="22045E49" w14:textId="77777777" w:rsidR="00FD0F09" w:rsidRPr="008F421D" w:rsidRDefault="00FD0F09" w:rsidP="00FD0F0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a) non essersi reso gravemente colpevole di false dichiarazioni nel fornire le informazioni richieste per verificare l'assenza di motivi di esclusione o il rispetto dei criteri di selezione,</w:t>
      </w:r>
    </w:p>
    <w:p w14:paraId="1CA1DC21" w14:textId="77777777" w:rsidR="00FD0F09" w:rsidRPr="008F421D" w:rsidRDefault="00FD0F09" w:rsidP="00FD0F0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b) non avere occultato tali informazioni,</w:t>
      </w:r>
    </w:p>
    <w:p w14:paraId="0886AE04" w14:textId="77777777" w:rsidR="00FD0F09" w:rsidRPr="008F421D" w:rsidRDefault="00FD0F09" w:rsidP="00FD0F0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c) essere stato in grado di trasmettere senza indugio i documenti complementari richiesti da un Committente,</w:t>
      </w:r>
    </w:p>
    <w:p w14:paraId="31CE82A1" w14:textId="77777777" w:rsidR="00FD0F09" w:rsidRPr="008F421D" w:rsidRDefault="00FD0F09" w:rsidP="00FD0F09">
      <w:pPr>
        <w:keepNext/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 xml:space="preserve">d) non aver tentato di influenzare indebitamente il procedimento decisionale di un Committente, non aver tentato di ottenere informazioni confidenziali che possono conferirgli vantaggi indebiti nella </w:t>
      </w: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lastRenderedPageBreak/>
        <w:t>procedura di appalto, non aver fornito informazioni fuorvianti che possono avere un’influenza notevole sulle decisioni riguardanti la procedura d’appalto.</w:t>
      </w:r>
    </w:p>
    <w:p w14:paraId="5A7636A6" w14:textId="77777777" w:rsidR="00FD0F09" w:rsidRPr="008F421D" w:rsidRDefault="00FD0F09" w:rsidP="00FD0F09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</w:p>
    <w:p w14:paraId="041B682F" w14:textId="77777777" w:rsidR="00FD0F09" w:rsidRPr="008F421D" w:rsidRDefault="00FD0F09" w:rsidP="00FD0F09">
      <w:pPr>
        <w:keepNext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24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b/>
          <w:kern w:val="24"/>
          <w:sz w:val="24"/>
          <w:szCs w:val="24"/>
          <w:lang w:eastAsia="it-IT" w:bidi="it-IT"/>
        </w:rPr>
        <w:t>D: Motivi di esclusione previsti dalla legislazione italiana e situazioni equivalenti previste dall’ordinamento del Paese dove si svolge l’appalto</w:t>
      </w:r>
    </w:p>
    <w:p w14:paraId="2A787970" w14:textId="77777777" w:rsidR="00FD0F09" w:rsidRPr="008F421D" w:rsidRDefault="00FD0F09" w:rsidP="00FD0F0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L’operatore economico non si trova in alcuna delle seguenti situazioni:</w:t>
      </w:r>
    </w:p>
    <w:p w14:paraId="6AD79786" w14:textId="77777777" w:rsidR="00FD0F09" w:rsidRPr="008F421D" w:rsidRDefault="00FD0F09" w:rsidP="00FD0F09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it-IT"/>
        </w:rPr>
      </w:pP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sussistono a suo carico cause di decadenza, di sospensione o di divieto previste dalla legislazione antimafia</w:t>
      </w:r>
    </w:p>
    <w:p w14:paraId="6BDCE7B6" w14:textId="77777777" w:rsidR="00FD0F09" w:rsidRPr="008F421D" w:rsidRDefault="00FD0F09" w:rsidP="00FD0F09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it-IT"/>
        </w:rPr>
      </w:pP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è soggetto a infiltrazioni della criminalità organizzata</w:t>
      </w:r>
    </w:p>
    <w:p w14:paraId="14B23106" w14:textId="77777777" w:rsidR="00FD0F09" w:rsidRPr="008F421D" w:rsidRDefault="00FD0F09" w:rsidP="00FD0F09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it-IT"/>
        </w:rPr>
      </w:pPr>
      <w:r w:rsidRPr="008F421D">
        <w:rPr>
          <w:rFonts w:ascii="Times New Roman" w:eastAsia="Times New Roman" w:hAnsi="Times New Roman" w:cs="Times New Roman"/>
          <w:kern w:val="1"/>
          <w:sz w:val="24"/>
          <w:szCs w:val="24"/>
          <w:lang w:eastAsia="it-IT"/>
        </w:rPr>
        <w:t>è stato soggetto all’interdizione dell’esercizio dell’attività o ad altra sanzione che comporta il divieto di contrarre con la pubblica amministrazione</w:t>
      </w:r>
    </w:p>
    <w:p w14:paraId="130F690E" w14:textId="77777777" w:rsidR="00FD0F09" w:rsidRPr="008F421D" w:rsidRDefault="00FD0F09" w:rsidP="00FD0F09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it-IT"/>
        </w:rPr>
      </w:pPr>
      <w:r w:rsidRPr="008F421D">
        <w:rPr>
          <w:rFonts w:ascii="Times New Roman" w:eastAsia="Times New Roman" w:hAnsi="Times New Roman" w:cs="Times New Roman"/>
          <w:kern w:val="1"/>
          <w:sz w:val="24"/>
          <w:szCs w:val="24"/>
          <w:lang w:eastAsia="it-IT"/>
        </w:rPr>
        <w:t xml:space="preserve">è iscritto nel casellario informatico tenuto dall'Autorità nazionale anticorruzione per aver presentato false dichiarazioni o falsa documentazione ai fini del rilascio dell'attestazione di qualificazione, per il periodo durante il quale perdura l'iscrizione; </w:t>
      </w:r>
    </w:p>
    <w:p w14:paraId="513E0890" w14:textId="77777777" w:rsidR="00FD0F09" w:rsidRPr="008F421D" w:rsidRDefault="00FD0F09" w:rsidP="00FD0F09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it-IT"/>
        </w:rPr>
      </w:pPr>
      <w:r w:rsidRPr="008F421D">
        <w:rPr>
          <w:rFonts w:ascii="Times New Roman" w:eastAsia="Times New Roman" w:hAnsi="Times New Roman" w:cs="Times New Roman"/>
          <w:kern w:val="1"/>
          <w:sz w:val="24"/>
          <w:szCs w:val="24"/>
          <w:lang w:eastAsia="it-IT"/>
        </w:rPr>
        <w:t>ha violato il divieto di intestazione fiduciaria</w:t>
      </w:r>
    </w:p>
    <w:p w14:paraId="53DB6B48" w14:textId="77777777" w:rsidR="00FD0F09" w:rsidRPr="008F421D" w:rsidRDefault="00FD0F09" w:rsidP="00FD0F09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it-IT"/>
        </w:rPr>
      </w:pPr>
      <w:r w:rsidRPr="008F421D">
        <w:rPr>
          <w:rFonts w:ascii="Times New Roman" w:eastAsia="Times New Roman" w:hAnsi="Times New Roman" w:cs="Times New Roman"/>
          <w:kern w:val="1"/>
          <w:sz w:val="24"/>
          <w:szCs w:val="24"/>
          <w:lang w:eastAsia="it-IT"/>
        </w:rPr>
        <w:t>rispetta le norme sul diritto al lavoro dei disabili</w:t>
      </w:r>
    </w:p>
    <w:p w14:paraId="23AF835F" w14:textId="77777777" w:rsidR="00FD0F09" w:rsidRPr="008F421D" w:rsidRDefault="00FD0F09" w:rsidP="00FD0F09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it-IT"/>
        </w:rPr>
      </w:pPr>
      <w:r w:rsidRPr="008F421D">
        <w:rPr>
          <w:rFonts w:ascii="Times New Roman" w:eastAsia="Times New Roman" w:hAnsi="Times New Roman" w:cs="Times New Roman"/>
          <w:kern w:val="1"/>
          <w:sz w:val="24"/>
          <w:szCs w:val="24"/>
          <w:lang w:eastAsia="it-IT"/>
        </w:rPr>
        <w:t>se è stato vittima dei reati di concussione e di estorsione commessi dalla criminalità organizzata o da chi intendeva agevolare l’attività della criminalità organizzata e non ricorre un caso di necessità o di legittima difesa, ha denunciato i fatti all’autorità giudiziaria</w:t>
      </w:r>
    </w:p>
    <w:p w14:paraId="1F4FA1AA" w14:textId="77777777" w:rsidR="00FD0F09" w:rsidRPr="008F421D" w:rsidRDefault="00FD0F09" w:rsidP="00FD0F09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it-IT"/>
        </w:rPr>
      </w:pPr>
      <w:r w:rsidRPr="008F421D">
        <w:rPr>
          <w:rFonts w:ascii="Times New Roman" w:eastAsia="Times New Roman" w:hAnsi="Times New Roman" w:cs="Times New Roman"/>
          <w:kern w:val="1"/>
          <w:sz w:val="24"/>
          <w:szCs w:val="24"/>
          <w:lang w:eastAsia="it-IT"/>
        </w:rPr>
        <w:t>si trova rispetto ad un altro partecipante alla medesima procedura di affidamento, in una situazione di controllo o in una qualsiasi relazione, anche di fatto, se la situazione di controllo o la relazione comporti che le offerte sono imputabili ad un unico centro decisionale</w:t>
      </w:r>
    </w:p>
    <w:p w14:paraId="4CF9BB8B" w14:textId="77777777" w:rsidR="00FD0F09" w:rsidRPr="00FD0F09" w:rsidRDefault="00FD0F09" w:rsidP="00FD0F09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it-IT"/>
        </w:rPr>
      </w:pP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 xml:space="preserve">ha concluso contratti di lavoro subordinato o autonomo e, comunque, ha attribuito incarichi ad ex dipendenti del Committente che hanno cessato il loro rapporto di lavoro da meno di tre anni e che negli ultimi tre anni di servizio hanno esercitato poteri autoritativi o negoziali per conto del </w:t>
      </w:r>
      <w:r w:rsidRPr="00FD0F09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Committente nei confronti del medesimo operatore economico (</w:t>
      </w:r>
      <w:r w:rsidRPr="00FD0F09">
        <w:rPr>
          <w:rFonts w:ascii="Times New Roman" w:eastAsia="Calibri" w:hAnsi="Times New Roman" w:cs="Times New Roman"/>
          <w:i/>
          <w:kern w:val="1"/>
          <w:sz w:val="24"/>
          <w:szCs w:val="24"/>
          <w:lang w:eastAsia="it-IT" w:bidi="it-IT"/>
        </w:rPr>
        <w:t>pantouflage</w:t>
      </w:r>
      <w:r w:rsidRPr="00FD0F09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 xml:space="preserve"> o </w:t>
      </w:r>
      <w:r w:rsidRPr="00FD0F09">
        <w:rPr>
          <w:rFonts w:ascii="Times New Roman" w:eastAsia="Calibri" w:hAnsi="Times New Roman" w:cs="Times New Roman"/>
          <w:i/>
          <w:kern w:val="1"/>
          <w:sz w:val="24"/>
          <w:szCs w:val="24"/>
          <w:lang w:eastAsia="it-IT" w:bidi="it-IT"/>
        </w:rPr>
        <w:t>revolving door</w:t>
      </w:r>
      <w:r w:rsidRPr="00FD0F09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)</w:t>
      </w:r>
    </w:p>
    <w:p w14:paraId="239C9399" w14:textId="77777777" w:rsidR="00FD0F09" w:rsidRPr="008F421D" w:rsidRDefault="00FD0F09" w:rsidP="00FD0F0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w w:val="0"/>
          <w:kern w:val="1"/>
          <w:sz w:val="24"/>
          <w:szCs w:val="24"/>
          <w:lang w:eastAsia="it-IT" w:bidi="it-IT"/>
        </w:rPr>
      </w:pPr>
    </w:p>
    <w:p w14:paraId="48D70EBA" w14:textId="77777777" w:rsidR="00FD0F09" w:rsidRPr="008F421D" w:rsidRDefault="00FD0F09" w:rsidP="00FD0F0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kern w:val="1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b/>
          <w:kern w:val="1"/>
          <w:sz w:val="24"/>
          <w:szCs w:val="24"/>
          <w:lang w:eastAsia="it-IT" w:bidi="it-IT"/>
        </w:rPr>
        <w:t>PARTE IV: CRITERI DI SELEZIONE</w:t>
      </w:r>
    </w:p>
    <w:p w14:paraId="7D5CCD9C" w14:textId="77777777" w:rsidR="00FD0F09" w:rsidRPr="008F421D" w:rsidRDefault="00FD0F09" w:rsidP="00FD0F09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</w:p>
    <w:p w14:paraId="6C48C3EB" w14:textId="77777777" w:rsidR="00FD0F09" w:rsidRPr="008F421D" w:rsidRDefault="00FD0F09" w:rsidP="00FD0F09">
      <w:pPr>
        <w:suppressAutoHyphens/>
        <w:spacing w:after="0" w:line="240" w:lineRule="auto"/>
        <w:rPr>
          <w:rFonts w:ascii="Times New Roman" w:eastAsia="Calibri" w:hAnsi="Times New Roman" w:cs="Times New Roman"/>
          <w:w w:val="0"/>
          <w:kern w:val="1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L’operatore economico soddisfa tutti i criteri di selezione richiesti nella documentazione attinente alla selezione</w:t>
      </w:r>
    </w:p>
    <w:p w14:paraId="3E90FE17" w14:textId="77777777" w:rsidR="00FD0F09" w:rsidRPr="008F421D" w:rsidRDefault="00FD0F09" w:rsidP="00FD0F0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w w:val="0"/>
          <w:kern w:val="1"/>
          <w:sz w:val="24"/>
          <w:szCs w:val="24"/>
          <w:lang w:eastAsia="it-IT" w:bidi="it-IT"/>
        </w:rPr>
      </w:pPr>
    </w:p>
    <w:p w14:paraId="5B708B99" w14:textId="77777777" w:rsidR="00FD0F09" w:rsidRPr="008F421D" w:rsidRDefault="00FD0F09" w:rsidP="00FD0F09">
      <w:pPr>
        <w:keepNext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kern w:val="24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b/>
          <w:kern w:val="24"/>
          <w:sz w:val="24"/>
          <w:szCs w:val="24"/>
          <w:lang w:eastAsia="it-IT" w:bidi="it-IT"/>
        </w:rPr>
        <w:t>Parte V: DICHIARAZIONI FINALI</w:t>
      </w:r>
    </w:p>
    <w:p w14:paraId="07A86538" w14:textId="77777777" w:rsidR="00FD0F09" w:rsidRPr="008F421D" w:rsidRDefault="00FD0F09" w:rsidP="00FD0F0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kern w:val="1"/>
          <w:sz w:val="24"/>
          <w:szCs w:val="24"/>
          <w:lang w:eastAsia="it-IT" w:bidi="it-IT"/>
        </w:rPr>
      </w:pPr>
    </w:p>
    <w:p w14:paraId="623FD9C0" w14:textId="77777777" w:rsidR="00FD0F09" w:rsidRPr="008F421D" w:rsidRDefault="00FD0F09" w:rsidP="00FD0F0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kern w:val="2"/>
          <w:sz w:val="24"/>
          <w:szCs w:val="24"/>
          <w:lang w:eastAsia="it-IT" w:bidi="it-IT"/>
        </w:rPr>
        <w:t>Il sottoscritto/I sottoscritti dichiara/dichiarano formalmente che le informazioni riportate nelle parti da II a IV sono veritiere e corrette e che il sottoscritto/i sottoscritti è/sono consapevole/consapevoli delle conseguenze, anche di natura penale, di una grave falsa dichiarazione, previste dall’ordinamento italiano e dall’ordinamento locale.</w:t>
      </w:r>
    </w:p>
    <w:p w14:paraId="469194BC" w14:textId="77777777" w:rsidR="00FD0F09" w:rsidRPr="008F421D" w:rsidRDefault="00FD0F09" w:rsidP="00FD0F0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Il sottoscritto/I sottoscritti con la presente attesta/no l’assenza dei motivi di esclusione previsti nella Parte III ed il possesso dei requisiti di cui alla Parte IV.</w:t>
      </w:r>
    </w:p>
    <w:p w14:paraId="5A03BF0C" w14:textId="77777777" w:rsidR="00FD0F09" w:rsidRDefault="00FD0F09" w:rsidP="00FD0F0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Il sottoscritto/I sottoscritti autorizza/autorizzano formalmente il Committente, di cui alla parte I, ad a svolgere le verifiche presso le autorità locali competenti sulla veridicità delle dichiarazioni rese sui requisiti.</w:t>
      </w:r>
    </w:p>
    <w:p w14:paraId="5CC50587" w14:textId="77777777" w:rsidR="001B6F65" w:rsidRPr="008F421D" w:rsidRDefault="001B6F65" w:rsidP="001B6F6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kern w:val="1"/>
          <w:sz w:val="24"/>
          <w:szCs w:val="24"/>
          <w:lang w:eastAsia="it-IT" w:bidi="it-IT"/>
        </w:rPr>
      </w:pPr>
      <w:r w:rsidRPr="008F421D">
        <w:rPr>
          <w:rFonts w:ascii="Times New Roman" w:hAnsi="Times New Roman" w:cs="Times New Roman"/>
          <w:sz w:val="24"/>
          <w:szCs w:val="24"/>
        </w:rPr>
        <w:t>Il sottoscritto accetta senza riserve o eccezioni le disposizioni e le condizioni contenute n</w:t>
      </w:r>
      <w:r>
        <w:rPr>
          <w:rFonts w:ascii="Times New Roman" w:hAnsi="Times New Roman" w:cs="Times New Roman"/>
          <w:sz w:val="24"/>
          <w:szCs w:val="24"/>
        </w:rPr>
        <w:t>ell’avviso pubblico di cui all’allegato 1</w:t>
      </w:r>
      <w:r w:rsidRPr="008F421D">
        <w:rPr>
          <w:rFonts w:ascii="Times New Roman" w:hAnsi="Times New Roman" w:cs="Times New Roman"/>
          <w:sz w:val="24"/>
          <w:szCs w:val="24"/>
        </w:rPr>
        <w:t>.</w:t>
      </w:r>
    </w:p>
    <w:p w14:paraId="0D71E18A" w14:textId="77777777" w:rsidR="00FD0F09" w:rsidRPr="008F421D" w:rsidRDefault="00FD0F09" w:rsidP="00FD0F09">
      <w:pPr>
        <w:suppressAutoHyphens/>
        <w:spacing w:after="0" w:line="240" w:lineRule="auto"/>
        <w:rPr>
          <w:rFonts w:ascii="Times New Roman" w:eastAsia="Calibri" w:hAnsi="Times New Roman" w:cs="Times New Roman"/>
          <w:i/>
          <w:kern w:val="1"/>
          <w:sz w:val="24"/>
          <w:szCs w:val="24"/>
          <w:lang w:eastAsia="it-IT" w:bidi="it-IT"/>
        </w:rPr>
      </w:pPr>
    </w:p>
    <w:p w14:paraId="64E62846" w14:textId="77777777" w:rsidR="00FD0F09" w:rsidRPr="00FD0F09" w:rsidRDefault="00FD0F09" w:rsidP="00FD0F09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  <w:r w:rsidRPr="00FD0F09">
        <w:rPr>
          <w:rFonts w:ascii="Times New Roman" w:eastAsia="Calibri" w:hAnsi="Times New Roman" w:cs="Times New Roman"/>
          <w:kern w:val="1"/>
          <w:sz w:val="24"/>
          <w:szCs w:val="24"/>
          <w:shd w:val="clear" w:color="auto" w:fill="FFFFFF" w:themeFill="background1"/>
          <w:lang w:eastAsia="it-IT" w:bidi="it-IT"/>
        </w:rPr>
        <w:t>Luogo e data</w:t>
      </w:r>
      <w:r w:rsidRPr="00FD0F09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 xml:space="preserve">                                               </w:t>
      </w:r>
      <w:r w:rsidR="00945B39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nome, cognome e qualità del/</w:t>
      </w:r>
      <w:r w:rsidRPr="00FD0F09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i firmatario/</w:t>
      </w:r>
      <w:r w:rsidR="00945B39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i</w:t>
      </w:r>
    </w:p>
    <w:p w14:paraId="6CA3E7A9" w14:textId="77777777" w:rsidR="00FD0F09" w:rsidRDefault="00FD0F09" w:rsidP="00FD0F0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</w:p>
    <w:p w14:paraId="66FB1D40" w14:textId="77777777" w:rsidR="00FD0F09" w:rsidRPr="00FD0F09" w:rsidRDefault="00FD0F09" w:rsidP="00FD0F0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16"/>
          <w:szCs w:val="16"/>
          <w:lang w:eastAsia="it-IT" w:bidi="it-IT"/>
        </w:rPr>
      </w:pPr>
    </w:p>
    <w:p w14:paraId="4A9E1EF4" w14:textId="77777777" w:rsidR="00FD0F09" w:rsidRDefault="00FD0F09" w:rsidP="00FD0F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F165666" w14:textId="77777777" w:rsidR="000D6B87" w:rsidRPr="00FD0F09" w:rsidRDefault="00FD0F09" w:rsidP="00FD0F09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D6B87" w:rsidRPr="00FD0F09" w:rsidSect="00945B39">
      <w:headerReference w:type="default" r:id="rId8"/>
      <w:footerReference w:type="default" r:id="rId9"/>
      <w:pgSz w:w="11906" w:h="16838"/>
      <w:pgMar w:top="1417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9EB63" w14:textId="77777777" w:rsidR="00710E58" w:rsidRDefault="00710E58" w:rsidP="003213D1">
      <w:pPr>
        <w:spacing w:after="0" w:line="240" w:lineRule="auto"/>
      </w:pPr>
      <w:r>
        <w:separator/>
      </w:r>
    </w:p>
  </w:endnote>
  <w:endnote w:type="continuationSeparator" w:id="0">
    <w:p w14:paraId="271308C8" w14:textId="77777777" w:rsidR="00710E58" w:rsidRDefault="00710E58" w:rsidP="00321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nt291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96102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AA58B0" w14:textId="77777777" w:rsidR="00945B39" w:rsidRDefault="00945B39" w:rsidP="00945B39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2B6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D190DBC" w14:textId="77777777" w:rsidR="00945B39" w:rsidRDefault="00945B3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8ED32" w14:textId="77777777" w:rsidR="00710E58" w:rsidRDefault="00710E58" w:rsidP="003213D1">
      <w:pPr>
        <w:spacing w:after="0" w:line="240" w:lineRule="auto"/>
      </w:pPr>
      <w:r>
        <w:separator/>
      </w:r>
    </w:p>
  </w:footnote>
  <w:footnote w:type="continuationSeparator" w:id="0">
    <w:p w14:paraId="6C47B62D" w14:textId="77777777" w:rsidR="00710E58" w:rsidRDefault="00710E58" w:rsidP="003213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20118" w14:textId="77777777" w:rsidR="003213D1" w:rsidRPr="008F421D" w:rsidRDefault="003213D1" w:rsidP="003213D1">
    <w:pPr>
      <w:keepNext/>
      <w:suppressAutoHyphens/>
      <w:spacing w:after="0" w:line="240" w:lineRule="auto"/>
      <w:jc w:val="right"/>
      <w:outlineLvl w:val="0"/>
      <w:rPr>
        <w:rFonts w:ascii="Times New Roman" w:eastAsia="font291" w:hAnsi="Times New Roman" w:cs="Times New Roman"/>
        <w:bCs/>
        <w:kern w:val="24"/>
        <w:sz w:val="24"/>
        <w:szCs w:val="24"/>
        <w:lang w:eastAsia="it-IT" w:bidi="it-IT"/>
      </w:rPr>
    </w:pPr>
    <w:r>
      <w:rPr>
        <w:rFonts w:ascii="Times New Roman" w:eastAsia="font291" w:hAnsi="Times New Roman" w:cs="Times New Roman"/>
        <w:bCs/>
        <w:kern w:val="24"/>
        <w:sz w:val="24"/>
        <w:szCs w:val="24"/>
        <w:lang w:eastAsia="it-IT" w:bidi="it-IT"/>
      </w:rPr>
      <w:t>Allegato 2</w:t>
    </w:r>
  </w:p>
  <w:p w14:paraId="7720FFCF" w14:textId="77777777" w:rsidR="003213D1" w:rsidRDefault="003213D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1321E2"/>
    <w:multiLevelType w:val="multilevel"/>
    <w:tmpl w:val="0DB42332"/>
    <w:lvl w:ilvl="0">
      <w:start w:val="1"/>
      <w:numFmt w:val="decimal"/>
      <w:lvlText w:val="%1)"/>
      <w:lvlJc w:val="left"/>
      <w:pPr>
        <w:tabs>
          <w:tab w:val="num" w:pos="-360"/>
        </w:tabs>
        <w:ind w:left="360" w:hanging="360"/>
      </w:pPr>
      <w:rPr>
        <w:strike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E4C0C8E"/>
    <w:multiLevelType w:val="hybridMultilevel"/>
    <w:tmpl w:val="14FC732A"/>
    <w:lvl w:ilvl="0" w:tplc="83387254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357573"/>
    <w:multiLevelType w:val="hybridMultilevel"/>
    <w:tmpl w:val="EE18BFAE"/>
    <w:lvl w:ilvl="0" w:tplc="E9B8DF3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0064309">
    <w:abstractNumId w:val="0"/>
  </w:num>
  <w:num w:numId="2" w16cid:durableId="859007299">
    <w:abstractNumId w:val="2"/>
  </w:num>
  <w:num w:numId="3" w16cid:durableId="5491935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EF2"/>
    <w:rsid w:val="00061EF2"/>
    <w:rsid w:val="00085E80"/>
    <w:rsid w:val="000C34F5"/>
    <w:rsid w:val="000D6B87"/>
    <w:rsid w:val="001B6F65"/>
    <w:rsid w:val="00254DBF"/>
    <w:rsid w:val="003213D1"/>
    <w:rsid w:val="003719E2"/>
    <w:rsid w:val="005074F6"/>
    <w:rsid w:val="00547C04"/>
    <w:rsid w:val="00550B4D"/>
    <w:rsid w:val="0068136B"/>
    <w:rsid w:val="006D1C28"/>
    <w:rsid w:val="00710E58"/>
    <w:rsid w:val="007B0D6A"/>
    <w:rsid w:val="007D7E9E"/>
    <w:rsid w:val="00910B1B"/>
    <w:rsid w:val="009340A7"/>
    <w:rsid w:val="00945B39"/>
    <w:rsid w:val="00A400B1"/>
    <w:rsid w:val="00A7760E"/>
    <w:rsid w:val="00AF2B69"/>
    <w:rsid w:val="00B17B7F"/>
    <w:rsid w:val="00BD5CAB"/>
    <w:rsid w:val="00CE0743"/>
    <w:rsid w:val="00D50510"/>
    <w:rsid w:val="00E54D65"/>
    <w:rsid w:val="00E80794"/>
    <w:rsid w:val="00F022B1"/>
    <w:rsid w:val="00FA7F12"/>
    <w:rsid w:val="00FD0F09"/>
    <w:rsid w:val="00FE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85AAE"/>
  <w15:chartTrackingRefBased/>
  <w15:docId w15:val="{ABEAEC5C-3423-4B21-8B2F-A793BD771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D0F09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D0F0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D0F09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3213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13D1"/>
  </w:style>
  <w:style w:type="paragraph" w:styleId="Pidipagina">
    <w:name w:val="footer"/>
    <w:basedOn w:val="Normale"/>
    <w:link w:val="PidipaginaCarattere"/>
    <w:uiPriority w:val="99"/>
    <w:unhideWhenUsed/>
    <w:rsid w:val="003213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13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1163</Words>
  <Characters>6635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Filippo Candela</dc:creator>
  <cp:keywords/>
  <dc:description/>
  <cp:lastModifiedBy>carlo.tidu</cp:lastModifiedBy>
  <cp:revision>7</cp:revision>
  <dcterms:created xsi:type="dcterms:W3CDTF">2026-10-01T08:56:00Z</dcterms:created>
  <dcterms:modified xsi:type="dcterms:W3CDTF">2026-10-21T15:40:00Z</dcterms:modified>
</cp:coreProperties>
</file>